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8" w:rsidRDefault="00AD0868" w:rsidP="00AD0868">
      <w:pPr>
        <w:rPr>
          <w:rFonts w:ascii="Arial" w:hAnsi="Arial" w:cs="Arial"/>
          <w:b/>
        </w:rPr>
      </w:pPr>
    </w:p>
    <w:p w:rsidR="009408D0" w:rsidRPr="00057D4C" w:rsidRDefault="009408D0" w:rsidP="00057D4C">
      <w:pPr>
        <w:spacing w:line="240" w:lineRule="auto"/>
        <w:rPr>
          <w:rFonts w:ascii="Arial" w:hAnsi="Arial" w:cs="Arial"/>
          <w:b/>
        </w:rPr>
      </w:pPr>
      <w:r w:rsidRPr="00634A5B">
        <w:rPr>
          <w:rFonts w:ascii="Arial" w:hAnsi="Arial" w:cs="Arial"/>
          <w:b/>
        </w:rPr>
        <w:t xml:space="preserve">6.2   Στόχοι Ποιότητας </w:t>
      </w:r>
      <w:r w:rsidR="00057D4C">
        <w:rPr>
          <w:rFonts w:ascii="Arial" w:hAnsi="Arial" w:cs="Arial"/>
          <w:b/>
        </w:rPr>
        <w:t>του Τμήματος Κεντρικής Αποστείρωσης Γ.Ν.Α Λαϊκό</w:t>
      </w:r>
    </w:p>
    <w:p w:rsidR="009408D0" w:rsidRPr="00F84C98" w:rsidRDefault="009408D0" w:rsidP="009408D0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el-GR"/>
        </w:rPr>
      </w:pPr>
    </w:p>
    <w:p w:rsidR="009408D0" w:rsidRPr="006E3D67" w:rsidRDefault="009408D0" w:rsidP="009408D0">
      <w:pPr>
        <w:spacing w:line="240" w:lineRule="auto"/>
        <w:rPr>
          <w:rFonts w:ascii="Arial" w:hAnsi="Arial" w:cs="Arial"/>
        </w:rPr>
      </w:pPr>
      <w:r w:rsidRPr="006E3D67">
        <w:rPr>
          <w:rFonts w:ascii="Arial" w:hAnsi="Arial" w:cs="Arial"/>
        </w:rPr>
        <w:t>Στόχοι Ποιότητας του Τμήματος Κεντρικής Αποστείρωσης</w:t>
      </w:r>
      <w:r w:rsidR="00057D4C">
        <w:rPr>
          <w:rFonts w:ascii="Arial" w:hAnsi="Arial" w:cs="Arial"/>
        </w:rPr>
        <w:t xml:space="preserve"> είναι οι ακόλουθοι:</w:t>
      </w:r>
    </w:p>
    <w:p w:rsidR="009408D0" w:rsidRPr="006E3D67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παροχή</w:t>
      </w:r>
      <w:r w:rsidR="0044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αξιόπιστων και ποιοτικών υπηρεσιών</w:t>
      </w:r>
      <w:r w:rsidRPr="006E3D67">
        <w:rPr>
          <w:rFonts w:ascii="Arial" w:hAnsi="Arial" w:cs="Arial"/>
        </w:rPr>
        <w:t xml:space="preserve"> απολύμανσης και αποστείρωσης  των εργαλείων και του χειρουργικού ιματισμού</w:t>
      </w:r>
      <w:r>
        <w:rPr>
          <w:rFonts w:ascii="Arial" w:hAnsi="Arial" w:cs="Arial"/>
        </w:rPr>
        <w:t>,</w:t>
      </w:r>
      <w:r w:rsidRPr="006E3D67">
        <w:rPr>
          <w:rFonts w:ascii="Arial" w:hAnsi="Arial" w:cs="Arial"/>
        </w:rPr>
        <w:t xml:space="preserve"> στα χειρουργεία και τα τμήματα του νοσοκομείου</w:t>
      </w:r>
      <w:r>
        <w:rPr>
          <w:rFonts w:ascii="Arial" w:hAnsi="Arial" w:cs="Arial"/>
        </w:rPr>
        <w:t>.</w:t>
      </w:r>
    </w:p>
    <w:p w:rsidR="009408D0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προσπάθεια</w:t>
      </w:r>
      <w:r w:rsidRPr="006E3D67">
        <w:rPr>
          <w:rFonts w:ascii="Arial" w:hAnsi="Arial" w:cs="Arial"/>
        </w:rPr>
        <w:t xml:space="preserve"> για συνεχή βελτίωση της ποιότητας των υπηρεσιών που προσφέρει</w:t>
      </w:r>
      <w:r>
        <w:rPr>
          <w:rFonts w:ascii="Arial" w:hAnsi="Arial" w:cs="Arial"/>
        </w:rPr>
        <w:t>.</w:t>
      </w:r>
    </w:p>
    <w:p w:rsidR="009408D0" w:rsidRPr="006E3D67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E3D67">
        <w:rPr>
          <w:rFonts w:ascii="Arial" w:hAnsi="Arial" w:cs="Arial"/>
        </w:rPr>
        <w:t>Η αδιάλειπτη λειτουργία του τμήματος</w:t>
      </w:r>
      <w:r>
        <w:rPr>
          <w:rFonts w:ascii="Arial" w:hAnsi="Arial" w:cs="Arial"/>
        </w:rPr>
        <w:t>.</w:t>
      </w:r>
    </w:p>
    <w:p w:rsidR="009408D0" w:rsidRPr="006E3D67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E3D67">
        <w:rPr>
          <w:rFonts w:ascii="Arial" w:hAnsi="Arial" w:cs="Arial"/>
        </w:rPr>
        <w:t>Υλοποίηση των ενεργειών που αποφασίζονται</w:t>
      </w:r>
      <w:r>
        <w:rPr>
          <w:rFonts w:ascii="Arial" w:hAnsi="Arial" w:cs="Arial"/>
        </w:rPr>
        <w:t xml:space="preserve"> στις ανασκοπήσεις της διοίκησης και τις εσωτερικές επιθεωρήσεις. </w:t>
      </w:r>
    </w:p>
    <w:p w:rsidR="009408D0" w:rsidRPr="006E3D67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</w:t>
      </w:r>
      <w:r w:rsidRPr="006E3D67">
        <w:rPr>
          <w:rFonts w:ascii="Arial" w:hAnsi="Arial" w:cs="Arial"/>
        </w:rPr>
        <w:t xml:space="preserve"> εκπαιδεύσεις του προσωπικού να κρίνονται αποτελεσματικές</w:t>
      </w:r>
      <w:r>
        <w:rPr>
          <w:rFonts w:ascii="Arial" w:hAnsi="Arial" w:cs="Arial"/>
        </w:rPr>
        <w:t xml:space="preserve"> και να εφαρμόζονται στις διεργασίες του τμήματος.</w:t>
      </w:r>
    </w:p>
    <w:p w:rsidR="009408D0" w:rsidRPr="006E3D67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αξιολογήσεις των πελατών στο 90%</w:t>
      </w:r>
      <w:r w:rsidRPr="006E3D67">
        <w:rPr>
          <w:rFonts w:ascii="Arial" w:hAnsi="Arial" w:cs="Arial"/>
        </w:rPr>
        <w:t xml:space="preserve"> να είναι τουλάχιστον καλή σε κάθε κριτήριο</w:t>
      </w:r>
      <w:r>
        <w:rPr>
          <w:rFonts w:ascii="Arial" w:hAnsi="Arial" w:cs="Arial"/>
        </w:rPr>
        <w:t>.</w:t>
      </w:r>
    </w:p>
    <w:p w:rsidR="009408D0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470A3">
        <w:rPr>
          <w:rFonts w:ascii="Arial" w:hAnsi="Arial" w:cs="Arial"/>
        </w:rPr>
        <w:t xml:space="preserve">Οι προμηθευτές να έχουν </w:t>
      </w:r>
      <w:r>
        <w:rPr>
          <w:rFonts w:ascii="Arial" w:hAnsi="Arial" w:cs="Arial"/>
        </w:rPr>
        <w:t>ικαν</w:t>
      </w:r>
      <w:r w:rsidRPr="000470A3">
        <w:rPr>
          <w:rFonts w:ascii="Arial" w:hAnsi="Arial" w:cs="Arial"/>
        </w:rPr>
        <w:t>οποιητικό</w:t>
      </w:r>
      <w:r>
        <w:rPr>
          <w:rFonts w:ascii="Arial" w:hAnsi="Arial" w:cs="Arial"/>
        </w:rPr>
        <w:t xml:space="preserve"> βαθμό αξιολόγησης.</w:t>
      </w:r>
    </w:p>
    <w:p w:rsidR="009408D0" w:rsidRPr="000470A3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470A3">
        <w:rPr>
          <w:rFonts w:ascii="Arial" w:hAnsi="Arial" w:cs="Arial"/>
        </w:rPr>
        <w:t xml:space="preserve">Ικανοποιητικά αποτελέσματα στο </w:t>
      </w:r>
      <w:r>
        <w:rPr>
          <w:rFonts w:ascii="Arial" w:hAnsi="Arial" w:cs="Arial"/>
        </w:rPr>
        <w:t xml:space="preserve">σύνολο </w:t>
      </w:r>
      <w:r w:rsidRPr="000470A3">
        <w:rPr>
          <w:rFonts w:ascii="Arial" w:hAnsi="Arial" w:cs="Arial"/>
        </w:rPr>
        <w:t>των περιπτώσεων στα θέματα απολύμανσης και αποστείρωσης</w:t>
      </w:r>
    </w:p>
    <w:p w:rsidR="009408D0" w:rsidRPr="006E3D67" w:rsidRDefault="009408D0" w:rsidP="009408D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E3D67">
        <w:rPr>
          <w:rFonts w:ascii="Arial" w:hAnsi="Arial" w:cs="Arial"/>
        </w:rPr>
        <w:t xml:space="preserve">Οι 6 στους 7 δείκτες </w:t>
      </w:r>
      <w:r>
        <w:rPr>
          <w:rFonts w:ascii="Arial" w:hAnsi="Arial" w:cs="Arial"/>
        </w:rPr>
        <w:t xml:space="preserve">ποιότητας </w:t>
      </w:r>
      <w:r w:rsidRPr="006E3D67">
        <w:rPr>
          <w:rFonts w:ascii="Arial" w:hAnsi="Arial" w:cs="Arial"/>
        </w:rPr>
        <w:t>να έχουν πετύχει τους αντίστοιχους στόχους.</w:t>
      </w:r>
    </w:p>
    <w:p w:rsidR="009408D0" w:rsidRDefault="009408D0" w:rsidP="009408D0">
      <w:pPr>
        <w:spacing w:line="240" w:lineRule="auto"/>
        <w:rPr>
          <w:rFonts w:ascii="Arial" w:hAnsi="Arial" w:cs="Arial"/>
          <w:b/>
        </w:rPr>
      </w:pPr>
    </w:p>
    <w:p w:rsidR="00407486" w:rsidRDefault="00057D4C">
      <w:r w:rsidRPr="00F84C98">
        <w:rPr>
          <w:rFonts w:ascii="Arial" w:eastAsia="Times New Roman" w:hAnsi="Arial" w:cs="Arial"/>
          <w:lang w:eastAsia="el-GR"/>
        </w:rPr>
        <w:t xml:space="preserve">Οι στόχοι παρακολουθούνται και ανανεώνονται </w:t>
      </w:r>
      <w:r>
        <w:rPr>
          <w:rFonts w:ascii="Arial" w:eastAsia="Times New Roman" w:hAnsi="Arial" w:cs="Arial"/>
          <w:lang w:eastAsia="el-GR"/>
        </w:rPr>
        <w:t xml:space="preserve">ετησίως </w:t>
      </w:r>
      <w:r w:rsidRPr="00F84C98">
        <w:rPr>
          <w:rFonts w:ascii="Arial" w:eastAsia="Times New Roman" w:hAnsi="Arial" w:cs="Arial"/>
          <w:lang w:eastAsia="el-GR"/>
        </w:rPr>
        <w:t>έτσι ώστε να βελτιώνεται συνεχώς το Σύστημα Ποιότητας</w:t>
      </w:r>
      <w:bookmarkStart w:id="0" w:name="_GoBack"/>
      <w:bookmarkEnd w:id="0"/>
    </w:p>
    <w:sectPr w:rsidR="00407486" w:rsidSect="000472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39" w:rsidRDefault="00E87D39" w:rsidP="00FE13FE">
      <w:pPr>
        <w:spacing w:after="0" w:line="240" w:lineRule="auto"/>
      </w:pPr>
      <w:r>
        <w:separator/>
      </w:r>
    </w:p>
  </w:endnote>
  <w:endnote w:type="continuationSeparator" w:id="1">
    <w:p w:rsidR="00E87D39" w:rsidRDefault="00E87D39" w:rsidP="00FE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2C" w:rsidRDefault="00153D2C">
    <w:pPr>
      <w:pStyle w:val="a5"/>
    </w:pPr>
    <w:r>
      <w:t>ΕΚΔΟΣΗ 12/04/2018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39" w:rsidRDefault="00E87D39" w:rsidP="00FE13FE">
      <w:pPr>
        <w:spacing w:after="0" w:line="240" w:lineRule="auto"/>
      </w:pPr>
      <w:r>
        <w:separator/>
      </w:r>
    </w:p>
  </w:footnote>
  <w:footnote w:type="continuationSeparator" w:id="1">
    <w:p w:rsidR="00E87D39" w:rsidRDefault="00E87D39" w:rsidP="00FE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2C" w:rsidRDefault="00153D2C" w:rsidP="00153D2C">
    <w:pPr>
      <w:pStyle w:val="a4"/>
      <w:jc w:val="right"/>
    </w:pPr>
  </w:p>
  <w:tbl>
    <w:tblPr>
      <w:tblW w:w="8664" w:type="dxa"/>
      <w:tblBorders>
        <w:bottom w:val="single" w:sz="4" w:space="0" w:color="auto"/>
      </w:tblBorders>
      <w:tblLook w:val="01E0"/>
    </w:tblPr>
    <w:tblGrid>
      <w:gridCol w:w="3490"/>
      <w:gridCol w:w="5174"/>
    </w:tblGrid>
    <w:tr w:rsidR="00153D2C" w:rsidRPr="00A1663B" w:rsidTr="00ED78CD">
      <w:tc>
        <w:tcPr>
          <w:tcW w:w="3490" w:type="dxa"/>
          <w:vAlign w:val="center"/>
        </w:tcPr>
        <w:p w:rsidR="00153D2C" w:rsidRPr="00A1663B" w:rsidRDefault="00153D2C" w:rsidP="00153D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</w:pPr>
          <w:r w:rsidRPr="00A1663B"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  <w:t xml:space="preserve">ΓΕΝΙΚΟ ΝΟΣΟΚΟΜΕΙΟ </w:t>
          </w:r>
        </w:p>
        <w:p w:rsidR="00153D2C" w:rsidRPr="00A1663B" w:rsidRDefault="00153D2C" w:rsidP="00153D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</w:pPr>
          <w:r w:rsidRPr="00A1663B"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  <w:t>ΑΘΗΝΩΝ ΛΑΙΚΟ</w:t>
          </w:r>
        </w:p>
        <w:p w:rsidR="00153D2C" w:rsidRPr="00A1663B" w:rsidRDefault="00153D2C" w:rsidP="00153D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</w:pPr>
          <w:r w:rsidRPr="00A1663B"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  <w:t>ΚΕΝΤΡΙΚΗ ΑΠΟΣΤΕΙΡΩΣΗ</w:t>
          </w:r>
        </w:p>
      </w:tc>
      <w:tc>
        <w:tcPr>
          <w:tcW w:w="5174" w:type="dxa"/>
          <w:vAlign w:val="center"/>
        </w:tcPr>
        <w:p w:rsidR="00153D2C" w:rsidRPr="00A1663B" w:rsidRDefault="00153D2C" w:rsidP="00153D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l-GR"/>
            </w:rPr>
          </w:pPr>
        </w:p>
      </w:tc>
    </w:tr>
  </w:tbl>
  <w:p w:rsidR="00153D2C" w:rsidRDefault="00153D2C">
    <w:pPr>
      <w:pStyle w:val="a4"/>
    </w:pPr>
  </w:p>
  <w:p w:rsidR="00FE13FE" w:rsidRDefault="00FE13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BC4"/>
    <w:multiLevelType w:val="hybridMultilevel"/>
    <w:tmpl w:val="C4ACA4A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12A2E3E"/>
    <w:multiLevelType w:val="hybridMultilevel"/>
    <w:tmpl w:val="79D8D24A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BA1090"/>
    <w:multiLevelType w:val="hybridMultilevel"/>
    <w:tmpl w:val="DC067134"/>
    <w:lvl w:ilvl="0" w:tplc="3B9C637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B32822"/>
    <w:multiLevelType w:val="hybridMultilevel"/>
    <w:tmpl w:val="AEB87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0B2"/>
    <w:multiLevelType w:val="hybridMultilevel"/>
    <w:tmpl w:val="F208C1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FE"/>
    <w:rsid w:val="000472E0"/>
    <w:rsid w:val="00057D4C"/>
    <w:rsid w:val="00153D2C"/>
    <w:rsid w:val="00214CBF"/>
    <w:rsid w:val="00407486"/>
    <w:rsid w:val="00444E22"/>
    <w:rsid w:val="00877CAB"/>
    <w:rsid w:val="009408D0"/>
    <w:rsid w:val="00AD0868"/>
    <w:rsid w:val="00DD7CF5"/>
    <w:rsid w:val="00E87D39"/>
    <w:rsid w:val="00EE18AE"/>
    <w:rsid w:val="00F25699"/>
    <w:rsid w:val="00FE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F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E1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13FE"/>
  </w:style>
  <w:style w:type="paragraph" w:styleId="a5">
    <w:name w:val="footer"/>
    <w:basedOn w:val="a"/>
    <w:link w:val="Char0"/>
    <w:uiPriority w:val="99"/>
    <w:unhideWhenUsed/>
    <w:rsid w:val="00FE1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1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l1apost_aa</cp:lastModifiedBy>
  <cp:revision>6</cp:revision>
  <dcterms:created xsi:type="dcterms:W3CDTF">2018-05-01T06:33:00Z</dcterms:created>
  <dcterms:modified xsi:type="dcterms:W3CDTF">2020-09-30T08:56:00Z</dcterms:modified>
</cp:coreProperties>
</file>